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hd w:fill="ffffff" w:val="clear"/>
        <w:rPr>
          <w:color w:val="21212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rPr>
          <w:b w:val="1"/>
          <w:bCs w:val="1"/>
          <w:color w:val="212121"/>
          <w:sz w:val="36"/>
          <w:szCs w:val="36"/>
        </w:rPr>
      </w:pPr>
      <w:r w:rsidDel="00000000" w:rsidR="00000000" w:rsidRPr="00000000">
        <w:rPr>
          <w:b w:val="1"/>
          <w:bCs w:val="1"/>
          <w:color w:val="212121"/>
          <w:sz w:val="36"/>
          <w:szCs w:val="36"/>
          <w:rtl w:val="0"/>
        </w:rPr>
        <w:t xml:space="preserve">Steve Brewsher Course  October 2026</w:t>
      </w:r>
    </w:p>
    <w:p w:rsidR="00000000" w:rsidDel="00000000" w:rsidP="00000000" w:rsidRDefault="00000000" w:rsidRPr="00000000" w14:paraId="00000003">
      <w:pPr>
        <w:shd w:fill="ffffff" w:val="clear"/>
        <w:rPr>
          <w:color w:val="21212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rPr>
          <w:color w:val="212121"/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The course aims to show the possibilities of this versatile paint through a mixture of styles, subjects, and techniques. </w:t>
      </w:r>
    </w:p>
    <w:p w:rsidR="00000000" w:rsidDel="00000000" w:rsidP="00000000" w:rsidRDefault="00000000" w:rsidRPr="00000000" w14:paraId="00000005">
      <w:pPr>
        <w:shd w:fill="ffffff" w:val="clear"/>
        <w:rPr>
          <w:color w:val="212121"/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Each class will start with a demonstration.</w:t>
      </w:r>
    </w:p>
    <w:p w:rsidR="00000000" w:rsidDel="00000000" w:rsidP="00000000" w:rsidRDefault="00000000" w:rsidRPr="00000000" w14:paraId="00000006">
      <w:pPr>
        <w:shd w:fill="ffffff" w:val="clear"/>
        <w:rPr>
          <w:color w:val="21212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rPr>
          <w:color w:val="212121"/>
          <w:sz w:val="24"/>
          <w:szCs w:val="24"/>
        </w:rPr>
      </w:pPr>
      <w:r w:rsidDel="00000000" w:rsidR="00000000" w:rsidRPr="00000000">
        <w:rPr>
          <w:b w:val="1"/>
          <w:bCs w:val="1"/>
          <w:color w:val="212121"/>
          <w:sz w:val="24"/>
          <w:szCs w:val="24"/>
          <w:rtl w:val="0"/>
        </w:rPr>
        <w:t xml:space="preserve">Week 1.</w:t>
      </w:r>
      <w:r w:rsidDel="00000000" w:rsidR="00000000" w:rsidRPr="00000000">
        <w:rPr>
          <w:color w:val="21212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hd w:fill="ffffff" w:val="clear"/>
        <w:rPr>
          <w:color w:val="212121"/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We'll get started and loosen up with some quick 15-minute paintings. Making quick decisions and increasing confidence in handling paint. You will need canvas panels or MDF boards that are 12"×10"  or 10"×8".You'll need 3 of these. </w:t>
      </w:r>
    </w:p>
    <w:p w:rsidR="00000000" w:rsidDel="00000000" w:rsidP="00000000" w:rsidRDefault="00000000" w:rsidRPr="00000000" w14:paraId="00000009">
      <w:pPr>
        <w:shd w:fill="ffffff" w:val="clear"/>
        <w:rPr>
          <w:color w:val="212121"/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I will bring images to work from. However, you can use your own images.</w:t>
      </w:r>
    </w:p>
    <w:p w:rsidR="00000000" w:rsidDel="00000000" w:rsidP="00000000" w:rsidRDefault="00000000" w:rsidRPr="00000000" w14:paraId="0000000A">
      <w:pPr>
        <w:shd w:fill="ffffff" w:val="clear"/>
        <w:rPr>
          <w:color w:val="21212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rPr>
          <w:b w:val="1"/>
          <w:bCs w:val="1"/>
          <w:color w:val="212121"/>
          <w:sz w:val="24"/>
          <w:szCs w:val="24"/>
        </w:rPr>
      </w:pPr>
      <w:r w:rsidDel="00000000" w:rsidR="00000000" w:rsidRPr="00000000">
        <w:rPr>
          <w:b w:val="1"/>
          <w:bCs w:val="1"/>
          <w:color w:val="212121"/>
          <w:sz w:val="24"/>
          <w:szCs w:val="24"/>
          <w:rtl w:val="0"/>
        </w:rPr>
        <w:t xml:space="preserve">Week 2. Winter.</w:t>
      </w:r>
    </w:p>
    <w:p w:rsidR="00000000" w:rsidDel="00000000" w:rsidP="00000000" w:rsidRDefault="00000000" w:rsidRPr="00000000" w14:paraId="0000000C">
      <w:pPr>
        <w:shd w:fill="ffffff" w:val="clear"/>
        <w:rPr>
          <w:color w:val="212121"/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Two paintings looking at Winter themes. First will be figures by Tatton Mere in Winter. Second work will be Bridge Street, Macclesfield in the snow.</w:t>
      </w:r>
    </w:p>
    <w:p w:rsidR="00000000" w:rsidDel="00000000" w:rsidP="00000000" w:rsidRDefault="00000000" w:rsidRPr="00000000" w14:paraId="0000000D">
      <w:pPr>
        <w:shd w:fill="ffffff" w:val="clear"/>
        <w:rPr>
          <w:color w:val="212121"/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Images provided. </w:t>
      </w:r>
    </w:p>
    <w:p w:rsidR="00000000" w:rsidDel="00000000" w:rsidP="00000000" w:rsidRDefault="00000000" w:rsidRPr="00000000" w14:paraId="0000000E">
      <w:pPr>
        <w:shd w:fill="ffffff" w:val="clear"/>
        <w:rPr>
          <w:color w:val="21212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rPr>
          <w:b w:val="1"/>
          <w:bCs w:val="1"/>
          <w:color w:val="212121"/>
          <w:sz w:val="24"/>
          <w:szCs w:val="24"/>
        </w:rPr>
      </w:pPr>
      <w:r w:rsidDel="00000000" w:rsidR="00000000" w:rsidRPr="00000000">
        <w:rPr>
          <w:b w:val="1"/>
          <w:bCs w:val="1"/>
          <w:color w:val="212121"/>
          <w:sz w:val="24"/>
          <w:szCs w:val="24"/>
          <w:rtl w:val="0"/>
        </w:rPr>
        <w:t xml:space="preserve">Week 3. </w:t>
      </w:r>
    </w:p>
    <w:p w:rsidR="00000000" w:rsidDel="00000000" w:rsidP="00000000" w:rsidRDefault="00000000" w:rsidRPr="00000000" w14:paraId="00000010">
      <w:pPr>
        <w:shd w:fill="ffffff" w:val="clear"/>
        <w:rPr>
          <w:color w:val="212121"/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Painting with an old loyalty card. The hard edge and spreading capabilities of using a loyalty card offer an exciting look and feel that can be a refreshing change to using a brush.</w:t>
      </w:r>
    </w:p>
    <w:p w:rsidR="00000000" w:rsidDel="00000000" w:rsidP="00000000" w:rsidRDefault="00000000" w:rsidRPr="00000000" w14:paraId="00000011">
      <w:pPr>
        <w:shd w:fill="ffffff" w:val="clear"/>
        <w:rPr>
          <w:color w:val="212121"/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2 paintings on a grey ground. One landscape and one urban landscape. </w:t>
      </w:r>
    </w:p>
    <w:p w:rsidR="00000000" w:rsidDel="00000000" w:rsidP="00000000" w:rsidRDefault="00000000" w:rsidRPr="00000000" w14:paraId="00000012">
      <w:pPr>
        <w:shd w:fill="ffffff" w:val="clear"/>
        <w:rPr>
          <w:color w:val="21212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rPr>
          <w:b w:val="1"/>
          <w:bCs w:val="1"/>
          <w:color w:val="212121"/>
          <w:sz w:val="24"/>
          <w:szCs w:val="24"/>
        </w:rPr>
      </w:pPr>
      <w:r w:rsidDel="00000000" w:rsidR="00000000" w:rsidRPr="00000000">
        <w:rPr>
          <w:b w:val="1"/>
          <w:bCs w:val="1"/>
          <w:color w:val="212121"/>
          <w:sz w:val="24"/>
          <w:szCs w:val="24"/>
          <w:rtl w:val="0"/>
        </w:rPr>
        <w:t xml:space="preserve">Week 4. </w:t>
      </w:r>
    </w:p>
    <w:p w:rsidR="00000000" w:rsidDel="00000000" w:rsidP="00000000" w:rsidRDefault="00000000" w:rsidRPr="00000000" w14:paraId="00000014">
      <w:pPr>
        <w:shd w:fill="ffffff" w:val="clear"/>
        <w:rPr>
          <w:color w:val="212121"/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A neutralised palette. Mixing a mid grey to add to all pure colour to give a subtle pastel quality. Theme will be an atmospheric muddy track, grey sky and figure.</w:t>
      </w:r>
    </w:p>
    <w:p w:rsidR="00000000" w:rsidDel="00000000" w:rsidP="00000000" w:rsidRDefault="00000000" w:rsidRPr="00000000" w14:paraId="00000015">
      <w:pPr>
        <w:shd w:fill="ffffff" w:val="clear"/>
        <w:rPr>
          <w:color w:val="21212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rPr>
          <w:color w:val="212121"/>
          <w:sz w:val="24"/>
          <w:szCs w:val="24"/>
        </w:rPr>
      </w:pPr>
      <w:r w:rsidDel="00000000" w:rsidR="00000000" w:rsidRPr="00000000">
        <w:rPr>
          <w:b w:val="1"/>
          <w:bCs w:val="1"/>
          <w:color w:val="212121"/>
          <w:sz w:val="24"/>
          <w:szCs w:val="24"/>
          <w:rtl w:val="0"/>
        </w:rPr>
        <w:t xml:space="preserve">Materials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rPr>
          <w:color w:val="212121"/>
          <w:sz w:val="24"/>
          <w:szCs w:val="24"/>
        </w:rPr>
      </w:pPr>
      <w:r w:rsidDel="00000000" w:rsidR="00000000" w:rsidRPr="00000000">
        <w:rPr>
          <w:b w:val="1"/>
          <w:bCs w:val="1"/>
          <w:color w:val="212121"/>
          <w:sz w:val="24"/>
          <w:szCs w:val="24"/>
          <w:rtl w:val="0"/>
        </w:rPr>
        <w:t xml:space="preserve">Acrylic paint</w:t>
      </w:r>
      <w:r w:rsidDel="00000000" w:rsidR="00000000" w:rsidRPr="00000000">
        <w:rPr>
          <w:color w:val="212121"/>
          <w:sz w:val="24"/>
          <w:szCs w:val="24"/>
          <w:rtl w:val="0"/>
        </w:rPr>
        <w:t xml:space="preserve">: Titanium White, Yellow Ochre. Cadmium Yellow. Burnt Sienna. Ultramarine Blue. Phthalo Blue, Cadmium Red and Black.</w:t>
      </w:r>
    </w:p>
    <w:p w:rsidR="00000000" w:rsidDel="00000000" w:rsidP="00000000" w:rsidRDefault="00000000" w:rsidRPr="00000000" w14:paraId="00000018">
      <w:pPr>
        <w:shd w:fill="ffffff" w:val="clear"/>
        <w:rPr>
          <w:color w:val="21212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rPr>
          <w:color w:val="212121"/>
          <w:sz w:val="24"/>
          <w:szCs w:val="24"/>
        </w:rPr>
      </w:pPr>
      <w:r w:rsidDel="00000000" w:rsidR="00000000" w:rsidRPr="00000000">
        <w:rPr>
          <w:b w:val="1"/>
          <w:bCs w:val="1"/>
          <w:color w:val="212121"/>
          <w:sz w:val="24"/>
          <w:szCs w:val="24"/>
          <w:rtl w:val="0"/>
        </w:rPr>
        <w:t xml:space="preserve">Brushes: </w:t>
      </w:r>
      <w:r w:rsidDel="00000000" w:rsidR="00000000" w:rsidRPr="00000000">
        <w:rPr>
          <w:color w:val="212121"/>
          <w:sz w:val="24"/>
          <w:szCs w:val="24"/>
          <w:rtl w:val="0"/>
        </w:rPr>
        <w:t xml:space="preserve">a variety of sizes, which can be both either soft or bristle. Worn and tired Brushes can he useful too.</w:t>
      </w:r>
    </w:p>
    <w:p w:rsidR="00000000" w:rsidDel="00000000" w:rsidP="00000000" w:rsidRDefault="00000000" w:rsidRPr="00000000" w14:paraId="0000001A">
      <w:pPr>
        <w:shd w:fill="ffffff" w:val="clear"/>
        <w:rPr>
          <w:color w:val="21212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rPr>
          <w:b w:val="1"/>
          <w:bCs w:val="1"/>
          <w:color w:val="212121"/>
          <w:sz w:val="24"/>
          <w:szCs w:val="24"/>
        </w:rPr>
      </w:pPr>
      <w:r w:rsidDel="00000000" w:rsidR="00000000" w:rsidRPr="00000000">
        <w:rPr>
          <w:b w:val="1"/>
          <w:bCs w:val="1"/>
          <w:color w:val="212121"/>
          <w:sz w:val="24"/>
          <w:szCs w:val="24"/>
          <w:rtl w:val="0"/>
        </w:rPr>
        <w:t xml:space="preserve">Additional tools: </w:t>
      </w:r>
    </w:p>
    <w:p w:rsidR="00000000" w:rsidDel="00000000" w:rsidP="00000000" w:rsidRDefault="00000000" w:rsidRPr="00000000" w14:paraId="0000001C">
      <w:pPr>
        <w:shd w:fill="ffffff" w:val="clear"/>
        <w:rPr>
          <w:color w:val="212121"/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P</w:t>
      </w:r>
      <w:r w:rsidDel="00000000" w:rsidR="00000000" w:rsidRPr="00000000">
        <w:rPr>
          <w:color w:val="212121"/>
          <w:sz w:val="24"/>
          <w:szCs w:val="24"/>
          <w:rtl w:val="0"/>
        </w:rPr>
        <w:t xml:space="preserve">alette knife and old credit/loyalty cards.  Water pot. Rags or tissue are really handy.</w:t>
      </w:r>
    </w:p>
    <w:p w:rsidR="00000000" w:rsidDel="00000000" w:rsidP="00000000" w:rsidRDefault="00000000" w:rsidRPr="00000000" w14:paraId="0000001D">
      <w:pPr>
        <w:shd w:fill="ffffff" w:val="clear"/>
        <w:rPr>
          <w:color w:val="212121"/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hd w:fill="ffffff" w:val="clear"/>
        <w:rPr>
          <w:b w:val="1"/>
          <w:bCs w:val="1"/>
          <w:color w:val="212121"/>
          <w:sz w:val="24"/>
          <w:szCs w:val="24"/>
        </w:rPr>
      </w:pPr>
      <w:r w:rsidDel="00000000" w:rsidR="00000000" w:rsidRPr="00000000">
        <w:rPr>
          <w:b w:val="1"/>
          <w:bCs w:val="1"/>
          <w:color w:val="212121"/>
          <w:sz w:val="24"/>
          <w:szCs w:val="24"/>
          <w:rtl w:val="0"/>
        </w:rPr>
        <w:t xml:space="preserve">Supports:</w:t>
      </w:r>
    </w:p>
    <w:p w:rsidR="00000000" w:rsidDel="00000000" w:rsidP="00000000" w:rsidRDefault="00000000" w:rsidRPr="00000000" w14:paraId="0000001F">
      <w:pPr>
        <w:shd w:fill="ffffff" w:val="clear"/>
        <w:rPr>
          <w:color w:val="212121"/>
          <w:sz w:val="24"/>
          <w:szCs w:val="24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Either use ready-to-go canvas boards or use MDF board from DIY suppliers. Although not essential, it helps to stop 'sinking' by giving the MDF a coat of White Acrylic first and letting it dry. Apart from week one, I recommend working on boards that are around 20"×16" in size.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